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BCF73">
      <w:pPr>
        <w:jc w:val="center"/>
        <w:rPr>
          <w:rFonts w:hint="eastAsia" w:ascii="΢ź" w:hAnsi="΢ź" w:eastAsia="宋体" w:cs="΢ź"/>
          <w:b/>
          <w:bCs/>
          <w:i w:val="0"/>
          <w:iCs w:val="0"/>
          <w:caps w:val="0"/>
          <w:color w:val="000000"/>
          <w:spacing w:val="0"/>
          <w:sz w:val="30"/>
          <w:szCs w:val="30"/>
          <w:shd w:val="clear" w:fill="FCFCFC"/>
          <w:lang w:val="en-US" w:eastAsia="zh-CN"/>
        </w:rPr>
      </w:pPr>
      <w:r>
        <w:rPr>
          <w:rFonts w:ascii="΢ź" w:hAnsi="΢ź" w:eastAsia="΢ź" w:cs="΢ź"/>
          <w:b/>
          <w:bCs/>
          <w:i w:val="0"/>
          <w:iCs w:val="0"/>
          <w:caps w:val="0"/>
          <w:color w:val="000000"/>
          <w:spacing w:val="0"/>
          <w:sz w:val="30"/>
          <w:szCs w:val="30"/>
          <w:shd w:val="clear" w:fill="FCFCFC"/>
        </w:rPr>
        <w:t>宁城县</w:t>
      </w:r>
      <w:r>
        <w:rPr>
          <w:rFonts w:hint="eastAsia"/>
          <w:b/>
          <w:bCs/>
          <w:sz w:val="28"/>
          <w:szCs w:val="28"/>
        </w:rPr>
        <w:t>202</w:t>
      </w:r>
      <w:r>
        <w:rPr>
          <w:rFonts w:hint="eastAsia"/>
          <w:b/>
          <w:bCs/>
          <w:sz w:val="28"/>
          <w:szCs w:val="28"/>
          <w:lang w:val="en-US" w:eastAsia="zh-CN"/>
        </w:rPr>
        <w:t>6</w:t>
      </w:r>
      <w:r>
        <w:rPr>
          <w:rFonts w:ascii="΢ź" w:hAnsi="΢ź" w:eastAsia="΢ź" w:cs="΢ź"/>
          <w:b/>
          <w:bCs/>
          <w:i w:val="0"/>
          <w:iCs w:val="0"/>
          <w:caps w:val="0"/>
          <w:color w:val="000000"/>
          <w:spacing w:val="0"/>
          <w:sz w:val="30"/>
          <w:szCs w:val="30"/>
          <w:shd w:val="clear" w:fill="FCFCFC"/>
        </w:rPr>
        <w:t>年农机购置与应用补贴资金</w:t>
      </w:r>
      <w:r>
        <w:rPr>
          <w:rFonts w:hint="eastAsia" w:ascii="΢ź" w:hAnsi="΢ź" w:eastAsia="宋体" w:cs="΢ź"/>
          <w:b/>
          <w:bCs/>
          <w:i w:val="0"/>
          <w:iCs w:val="0"/>
          <w:caps w:val="0"/>
          <w:color w:val="000000"/>
          <w:spacing w:val="0"/>
          <w:sz w:val="30"/>
          <w:szCs w:val="30"/>
          <w:shd w:val="clear" w:fill="FCFCFC"/>
          <w:lang w:val="en-US" w:eastAsia="zh-CN"/>
        </w:rPr>
        <w:t>使用</w:t>
      </w:r>
      <w:r>
        <w:rPr>
          <w:rFonts w:ascii="΢ź" w:hAnsi="΢ź" w:eastAsia="΢ź" w:cs="΢ź"/>
          <w:b/>
          <w:bCs/>
          <w:i w:val="0"/>
          <w:iCs w:val="0"/>
          <w:caps w:val="0"/>
          <w:color w:val="000000"/>
          <w:spacing w:val="0"/>
          <w:sz w:val="30"/>
          <w:szCs w:val="30"/>
          <w:shd w:val="clear" w:fill="FCFCFC"/>
        </w:rPr>
        <w:t>情况</w:t>
      </w:r>
    </w:p>
    <w:p w14:paraId="29EC7965">
      <w:pPr>
        <w:jc w:val="center"/>
        <w:rPr>
          <w:rFonts w:ascii="΢ź" w:hAnsi="΢ź" w:eastAsia="΢ź" w:cs="΢ź"/>
          <w:b/>
          <w:bCs/>
          <w:i w:val="0"/>
          <w:iCs w:val="0"/>
          <w:caps w:val="0"/>
          <w:color w:val="000000"/>
          <w:spacing w:val="0"/>
          <w:sz w:val="30"/>
          <w:szCs w:val="30"/>
          <w:shd w:val="clear" w:fill="FCFCFC"/>
        </w:rPr>
      </w:pPr>
    </w:p>
    <w:p w14:paraId="64C11B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2025</w:t>
      </w:r>
      <w:r>
        <w:rPr>
          <w:rFonts w:hint="eastAsia"/>
          <w:sz w:val="28"/>
          <w:szCs w:val="28"/>
        </w:rPr>
        <w:t>年上级下达给宁城县农机购置与应用补贴资金</w:t>
      </w:r>
      <w:r>
        <w:rPr>
          <w:rFonts w:hint="eastAsia"/>
          <w:sz w:val="28"/>
          <w:szCs w:val="28"/>
          <w:lang w:val="en-US" w:eastAsia="zh-CN"/>
        </w:rPr>
        <w:t>1206</w:t>
      </w:r>
      <w:r>
        <w:rPr>
          <w:rFonts w:hint="eastAsia"/>
          <w:sz w:val="28"/>
          <w:szCs w:val="28"/>
        </w:rPr>
        <w:t>万元</w:t>
      </w:r>
      <w:r>
        <w:rPr>
          <w:rFonts w:hint="eastAsia"/>
          <w:sz w:val="28"/>
          <w:szCs w:val="28"/>
          <w:lang w:eastAsia="zh-CN"/>
        </w:rPr>
        <w:t>（</w:t>
      </w:r>
      <w:r>
        <w:rPr>
          <w:rFonts w:hint="eastAsia"/>
          <w:sz w:val="28"/>
          <w:szCs w:val="28"/>
        </w:rPr>
        <w:t>其中</w:t>
      </w:r>
      <w:r>
        <w:rPr>
          <w:rFonts w:hint="eastAsia"/>
          <w:sz w:val="28"/>
          <w:szCs w:val="28"/>
          <w:lang w:val="en-US" w:eastAsia="zh-CN"/>
        </w:rPr>
        <w:t>中央资金1185万元，</w:t>
      </w:r>
      <w:r>
        <w:rPr>
          <w:rFonts w:hint="eastAsia"/>
          <w:sz w:val="28"/>
          <w:szCs w:val="28"/>
        </w:rPr>
        <w:t>省级配套资金</w:t>
      </w:r>
      <w:r>
        <w:rPr>
          <w:rFonts w:hint="eastAsia"/>
          <w:sz w:val="28"/>
          <w:szCs w:val="28"/>
          <w:lang w:val="en-US" w:eastAsia="zh-CN"/>
        </w:rPr>
        <w:t>21</w:t>
      </w:r>
      <w:r>
        <w:rPr>
          <w:rFonts w:hint="eastAsia"/>
          <w:sz w:val="28"/>
          <w:szCs w:val="28"/>
        </w:rPr>
        <w:t>万元</w:t>
      </w:r>
      <w:r>
        <w:rPr>
          <w:rFonts w:hint="eastAsia"/>
          <w:sz w:val="28"/>
          <w:szCs w:val="28"/>
          <w:lang w:eastAsia="zh-CN"/>
        </w:rPr>
        <w:t>）</w:t>
      </w:r>
      <w:r>
        <w:rPr>
          <w:rFonts w:hint="eastAsia"/>
          <w:sz w:val="28"/>
          <w:szCs w:val="28"/>
          <w:lang w:val="en-US" w:eastAsia="zh-CN"/>
        </w:rPr>
        <w:t>，2024年结转资金516.8334万元，2025年已使用1021.0969万元，目前可使用资金701.7365万元。</w:t>
      </w:r>
    </w:p>
    <w:p w14:paraId="698A1B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rPr>
        <w:t>依照《内蒙古自治区202</w:t>
      </w:r>
      <w:r>
        <w:rPr>
          <w:rFonts w:hint="eastAsia"/>
          <w:sz w:val="28"/>
          <w:szCs w:val="28"/>
          <w:lang w:val="en-US" w:eastAsia="zh-CN"/>
        </w:rPr>
        <w:t>4</w:t>
      </w:r>
      <w:r>
        <w:rPr>
          <w:rFonts w:hint="eastAsia"/>
          <w:sz w:val="28"/>
          <w:szCs w:val="28"/>
        </w:rPr>
        <w:t>—202</w:t>
      </w:r>
      <w:r>
        <w:rPr>
          <w:rFonts w:hint="eastAsia"/>
          <w:sz w:val="28"/>
          <w:szCs w:val="28"/>
          <w:lang w:val="en-US" w:eastAsia="zh-CN"/>
        </w:rPr>
        <w:t>6</w:t>
      </w:r>
      <w:r>
        <w:rPr>
          <w:rFonts w:hint="eastAsia"/>
          <w:sz w:val="28"/>
          <w:szCs w:val="28"/>
        </w:rPr>
        <w:t>年农机购置补贴实施方案》，</w:t>
      </w:r>
      <w:r>
        <w:rPr>
          <w:rFonts w:hint="eastAsia"/>
          <w:sz w:val="28"/>
          <w:szCs w:val="28"/>
        </w:rPr>
        <w:t>截至</w:t>
      </w:r>
      <w:r>
        <w:rPr>
          <w:rFonts w:hint="eastAsia"/>
          <w:sz w:val="28"/>
          <w:szCs w:val="28"/>
          <w:lang w:val="en-US" w:eastAsia="zh-CN"/>
        </w:rPr>
        <w:t>5</w:t>
      </w:r>
      <w:r>
        <w:rPr>
          <w:rFonts w:hint="eastAsia"/>
          <w:sz w:val="28"/>
          <w:szCs w:val="28"/>
        </w:rPr>
        <w:t>月</w:t>
      </w:r>
      <w:r>
        <w:rPr>
          <w:rFonts w:hint="eastAsia"/>
          <w:sz w:val="28"/>
          <w:szCs w:val="28"/>
          <w:lang w:val="en-US" w:eastAsia="zh-CN"/>
        </w:rPr>
        <w:t>12</w:t>
      </w:r>
      <w:r>
        <w:rPr>
          <w:rFonts w:hint="eastAsia"/>
          <w:sz w:val="28"/>
          <w:szCs w:val="28"/>
        </w:rPr>
        <w:t>日</w:t>
      </w:r>
      <w:r>
        <w:rPr>
          <w:rFonts w:hint="eastAsia"/>
          <w:sz w:val="28"/>
          <w:szCs w:val="28"/>
          <w:lang w:eastAsia="zh-CN"/>
        </w:rPr>
        <w:t>，</w:t>
      </w:r>
      <w:r>
        <w:rPr>
          <w:rFonts w:hint="eastAsia"/>
          <w:sz w:val="28"/>
          <w:szCs w:val="28"/>
        </w:rPr>
        <w:t>宁城县农牧局通过内蒙古自治区农机购置与应用补贴申请办理服务系统（202</w:t>
      </w:r>
      <w:r>
        <w:rPr>
          <w:rFonts w:hint="eastAsia"/>
          <w:sz w:val="28"/>
          <w:szCs w:val="28"/>
          <w:lang w:val="en-US" w:eastAsia="zh-CN"/>
        </w:rPr>
        <w:t>1</w:t>
      </w:r>
      <w:r>
        <w:rPr>
          <w:rFonts w:hint="eastAsia"/>
          <w:sz w:val="28"/>
          <w:szCs w:val="28"/>
        </w:rPr>
        <w:t>-202</w:t>
      </w:r>
      <w:r>
        <w:rPr>
          <w:rFonts w:hint="eastAsia"/>
          <w:sz w:val="28"/>
          <w:szCs w:val="28"/>
          <w:lang w:val="en-US" w:eastAsia="zh-CN"/>
        </w:rPr>
        <w:t>6</w:t>
      </w:r>
      <w:r>
        <w:rPr>
          <w:rFonts w:hint="eastAsia"/>
          <w:sz w:val="28"/>
          <w:szCs w:val="28"/>
        </w:rPr>
        <w:t>）</w:t>
      </w:r>
      <w:r>
        <w:rPr>
          <w:rFonts w:hint="eastAsia"/>
          <w:sz w:val="28"/>
          <w:szCs w:val="28"/>
          <w:lang w:val="en-US" w:eastAsia="zh-CN"/>
        </w:rPr>
        <w:t>审核</w:t>
      </w:r>
      <w:r>
        <w:rPr>
          <w:rFonts w:hint="eastAsia"/>
          <w:sz w:val="28"/>
          <w:szCs w:val="28"/>
        </w:rPr>
        <w:t>农机购置与应用补贴资金申请表</w:t>
      </w:r>
      <w:r>
        <w:rPr>
          <w:rFonts w:hint="eastAsia"/>
          <w:sz w:val="28"/>
          <w:szCs w:val="28"/>
          <w:lang w:val="en-US" w:eastAsia="zh-CN"/>
        </w:rPr>
        <w:t>971</w:t>
      </w:r>
      <w:r>
        <w:rPr>
          <w:rFonts w:hint="eastAsia"/>
          <w:sz w:val="28"/>
          <w:szCs w:val="28"/>
        </w:rPr>
        <w:t>份，补贴各类机具</w:t>
      </w:r>
      <w:r>
        <w:rPr>
          <w:rFonts w:hint="eastAsia"/>
          <w:sz w:val="28"/>
          <w:szCs w:val="28"/>
          <w:lang w:val="en-US" w:eastAsia="zh-CN"/>
        </w:rPr>
        <w:t>971</w:t>
      </w:r>
      <w:r>
        <w:rPr>
          <w:rFonts w:hint="eastAsia"/>
          <w:sz w:val="28"/>
          <w:szCs w:val="28"/>
        </w:rPr>
        <w:t>台（套），受益农户</w:t>
      </w:r>
      <w:r>
        <w:rPr>
          <w:rFonts w:hint="eastAsia"/>
          <w:sz w:val="28"/>
          <w:szCs w:val="28"/>
          <w:lang w:val="en-US" w:eastAsia="zh-CN"/>
        </w:rPr>
        <w:t>871</w:t>
      </w:r>
      <w:r>
        <w:rPr>
          <w:rFonts w:hint="eastAsia"/>
          <w:sz w:val="28"/>
          <w:szCs w:val="28"/>
        </w:rPr>
        <w:t>户，</w:t>
      </w:r>
      <w:r>
        <w:rPr>
          <w:rFonts w:hint="eastAsia"/>
          <w:sz w:val="28"/>
          <w:szCs w:val="28"/>
          <w:lang w:val="en-US" w:eastAsia="zh-CN"/>
        </w:rPr>
        <w:t>使用补贴资金727.3017万元，</w:t>
      </w:r>
      <w:r>
        <w:rPr>
          <w:rFonts w:hint="eastAsia"/>
          <w:sz w:val="28"/>
          <w:szCs w:val="28"/>
          <w:lang w:val="en-US" w:eastAsia="zh-CN"/>
        </w:rPr>
        <w:t>现有资金已使用完成。</w:t>
      </w:r>
    </w:p>
    <w:p w14:paraId="36C3CC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根据以上情况，请销售企业对可享受农机购置与应用补贴的机具谨慎销售，购机户谨慎购买。</w:t>
      </w:r>
    </w:p>
    <w:p w14:paraId="1D7EDCB0">
      <w:pPr>
        <w:rPr>
          <w:rFonts w:hint="eastAsia"/>
          <w:sz w:val="28"/>
          <w:szCs w:val="28"/>
        </w:rPr>
      </w:pPr>
    </w:p>
    <w:p w14:paraId="1B11E0FC">
      <w:pPr>
        <w:ind w:firstLine="5320" w:firstLineChars="1900"/>
        <w:rPr>
          <w:rFonts w:hint="eastAsia"/>
          <w:sz w:val="28"/>
          <w:szCs w:val="28"/>
        </w:rPr>
      </w:pPr>
      <w:bookmarkStart w:id="0" w:name="_GoBack"/>
      <w:bookmarkEnd w:id="0"/>
      <w:r>
        <w:rPr>
          <w:rFonts w:hint="eastAsia"/>
          <w:sz w:val="28"/>
          <w:szCs w:val="28"/>
        </w:rPr>
        <w:t>宁城县农牧局</w:t>
      </w:r>
    </w:p>
    <w:p w14:paraId="4B9E0085">
      <w:pPr>
        <w:ind w:firstLine="5600" w:firstLineChars="2000"/>
        <w:rPr>
          <w:sz w:val="28"/>
          <w:szCs w:val="28"/>
        </w:rPr>
      </w:pPr>
      <w:r>
        <w:rPr>
          <w:rFonts w:hint="eastAsia"/>
          <w:sz w:val="28"/>
          <w:szCs w:val="28"/>
        </w:rPr>
        <w:t>202</w:t>
      </w:r>
      <w:r>
        <w:rPr>
          <w:rFonts w:hint="eastAsia"/>
          <w:sz w:val="28"/>
          <w:szCs w:val="28"/>
          <w:lang w:val="en-US" w:eastAsia="zh-CN"/>
        </w:rPr>
        <w:t>6</w:t>
      </w:r>
      <w:r>
        <w:rPr>
          <w:rFonts w:hint="eastAsia"/>
          <w:sz w:val="28"/>
          <w:szCs w:val="28"/>
        </w:rPr>
        <w:t>年</w:t>
      </w:r>
      <w:r>
        <w:rPr>
          <w:rFonts w:hint="eastAsia"/>
          <w:sz w:val="28"/>
          <w:szCs w:val="28"/>
          <w:lang w:val="en-US" w:eastAsia="zh-CN"/>
        </w:rPr>
        <w:t>5</w:t>
      </w:r>
      <w:r>
        <w:rPr>
          <w:rFonts w:hint="eastAsia"/>
          <w:sz w:val="28"/>
          <w:szCs w:val="28"/>
        </w:rPr>
        <w:t>月</w:t>
      </w:r>
      <w:r>
        <w:rPr>
          <w:rFonts w:hint="eastAsia"/>
          <w:sz w:val="28"/>
          <w:szCs w:val="28"/>
          <w:lang w:val="en-US" w:eastAsia="zh-CN"/>
        </w:rPr>
        <w:t>12</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D3E79"/>
    <w:rsid w:val="206D3E79"/>
    <w:rsid w:val="2F775834"/>
    <w:rsid w:val="72FA4732"/>
    <w:rsid w:val="7B1B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2026-05-12T00:47:00Z</dcterms:created>
  <dc:creator>花开花落</dc:creator>
  <cp:lastModifiedBy>花开花落</cp:lastModifiedBy>
  <dcterms:modified xsi:type="dcterms:W3CDTF">2026-05-12T02:15:43Z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9C2083556C074D75B31689833F6AD3FD_11</vt:lpwstr>
  </property>
  <property fmtid="{D5CDD505-2E9C-101B-9397-08002B2CF9AE}" pid="4" name="KSOTemplateDocerSaveRecord">
    <vt:lpwstr>eyJoZGlkIjoiNjlhYzJiZDQ5YWYwZTYyNmQyNmNiZTg1NzljY2JhNjciLCJ1c2VySWQiOiI5MDk3ODAxODcifQ==</vt:lpwstr>
  </property>
</Properties>
</file>